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EF" w:rsidRDefault="004F4234" w:rsidP="00CD77F7">
      <w:pPr>
        <w:jc w:val="both"/>
        <w:rPr>
          <w:b/>
          <w:color w:val="0070C0"/>
          <w:sz w:val="28"/>
          <w:szCs w:val="28"/>
        </w:rPr>
      </w:pPr>
      <w:r>
        <w:rPr>
          <w:b/>
          <w:color w:val="0070C0"/>
          <w:sz w:val="36"/>
          <w:szCs w:val="36"/>
        </w:rPr>
        <w:t xml:space="preserve">  </w:t>
      </w:r>
      <w:r w:rsidR="00CD77F7" w:rsidRPr="00CD77F7">
        <w:rPr>
          <w:b/>
          <w:color w:val="0070C0"/>
          <w:sz w:val="36"/>
          <w:szCs w:val="36"/>
        </w:rPr>
        <w:t xml:space="preserve">                            </w:t>
      </w:r>
      <w:r w:rsidR="00CD77F7" w:rsidRPr="005B36BF">
        <w:rPr>
          <w:b/>
          <w:color w:val="0070C0"/>
          <w:sz w:val="28"/>
          <w:szCs w:val="28"/>
        </w:rPr>
        <w:t>HAND PLANTERS FOR AFRICA</w:t>
      </w:r>
    </w:p>
    <w:p w:rsidR="005B36BF" w:rsidRPr="005B36BF" w:rsidRDefault="005B36BF" w:rsidP="00CD77F7">
      <w:pPr>
        <w:jc w:val="both"/>
        <w:rPr>
          <w:b/>
          <w:color w:val="FF0000"/>
          <w:sz w:val="28"/>
          <w:szCs w:val="28"/>
        </w:rPr>
      </w:pPr>
      <w:r>
        <w:rPr>
          <w:b/>
          <w:color w:val="0070C0"/>
          <w:sz w:val="28"/>
          <w:szCs w:val="28"/>
        </w:rPr>
        <w:t xml:space="preserve">Daniel </w:t>
      </w:r>
      <w:proofErr w:type="spellStart"/>
      <w:r>
        <w:rPr>
          <w:b/>
          <w:color w:val="0070C0"/>
          <w:sz w:val="28"/>
          <w:szCs w:val="28"/>
        </w:rPr>
        <w:t>Aliddeki</w:t>
      </w:r>
      <w:proofErr w:type="spellEnd"/>
      <w:r>
        <w:rPr>
          <w:b/>
          <w:color w:val="0070C0"/>
          <w:sz w:val="28"/>
          <w:szCs w:val="28"/>
        </w:rPr>
        <w:t xml:space="preserve"> </w:t>
      </w:r>
      <w:proofErr w:type="spellStart"/>
      <w:r>
        <w:rPr>
          <w:b/>
          <w:color w:val="0070C0"/>
          <w:sz w:val="28"/>
          <w:szCs w:val="28"/>
        </w:rPr>
        <w:t>Kizza</w:t>
      </w:r>
      <w:proofErr w:type="spellEnd"/>
      <w:r>
        <w:rPr>
          <w:b/>
          <w:color w:val="0070C0"/>
          <w:sz w:val="28"/>
          <w:szCs w:val="28"/>
        </w:rPr>
        <w:t xml:space="preserve"> .S</w:t>
      </w:r>
    </w:p>
    <w:p w:rsidR="005B36BF" w:rsidRDefault="00CD77F7" w:rsidP="00CD77F7">
      <w:pPr>
        <w:jc w:val="both"/>
        <w:rPr>
          <w:b/>
          <w:color w:val="FF0000"/>
          <w:sz w:val="24"/>
          <w:szCs w:val="24"/>
        </w:rPr>
      </w:pPr>
      <w:r w:rsidRPr="00CD77F7">
        <w:rPr>
          <w:b/>
          <w:color w:val="FF0000"/>
          <w:sz w:val="24"/>
          <w:szCs w:val="24"/>
        </w:rPr>
        <w:t>INCREASING USE-ABIL</w:t>
      </w:r>
      <w:r w:rsidR="00CA0B0E">
        <w:rPr>
          <w:b/>
          <w:color w:val="FF0000"/>
          <w:sz w:val="24"/>
          <w:szCs w:val="24"/>
        </w:rPr>
        <w:t>ITY, MAINTENANCE, YIELD AND REDUCING COST</w:t>
      </w:r>
      <w:r w:rsidRPr="00CD77F7">
        <w:rPr>
          <w:b/>
          <w:color w:val="FF0000"/>
          <w:sz w:val="24"/>
          <w:szCs w:val="24"/>
        </w:rPr>
        <w:t xml:space="preserve"> OF THE HAND SEED PLANTER IN RURAL AREAS OF UGANDA</w:t>
      </w:r>
      <w:r>
        <w:rPr>
          <w:b/>
          <w:color w:val="FF0000"/>
          <w:sz w:val="24"/>
          <w:szCs w:val="24"/>
        </w:rPr>
        <w:t>.</w:t>
      </w:r>
    </w:p>
    <w:p w:rsidR="006D5296" w:rsidRPr="005B36BF" w:rsidRDefault="00CD77F7" w:rsidP="00CD77F7">
      <w:pPr>
        <w:jc w:val="both"/>
        <w:rPr>
          <w:b/>
          <w:color w:val="FF0000"/>
          <w:sz w:val="24"/>
          <w:szCs w:val="24"/>
        </w:rPr>
      </w:pPr>
      <w:r>
        <w:rPr>
          <w:rFonts w:ascii="Times New Roman" w:hAnsi="Times New Roman" w:cs="Times New Roman"/>
          <w:sz w:val="24"/>
          <w:szCs w:val="24"/>
        </w:rPr>
        <w:t>In Uganda and most Sub-Saharan</w:t>
      </w:r>
      <w:r w:rsidR="005F3D51">
        <w:rPr>
          <w:rFonts w:ascii="Times New Roman" w:hAnsi="Times New Roman" w:cs="Times New Roman"/>
          <w:sz w:val="24"/>
          <w:szCs w:val="24"/>
        </w:rPr>
        <w:t xml:space="preserve"> </w:t>
      </w:r>
      <w:r>
        <w:rPr>
          <w:rFonts w:ascii="Times New Roman" w:hAnsi="Times New Roman" w:cs="Times New Roman"/>
          <w:sz w:val="24"/>
          <w:szCs w:val="24"/>
        </w:rPr>
        <w:t>Africa agri</w:t>
      </w:r>
      <w:r w:rsidR="00CA0B0E">
        <w:rPr>
          <w:rFonts w:ascii="Times New Roman" w:hAnsi="Times New Roman" w:cs="Times New Roman"/>
          <w:sz w:val="24"/>
          <w:szCs w:val="24"/>
        </w:rPr>
        <w:t>culture is one of the major contributors to the economy, in Uganda</w:t>
      </w:r>
      <w:r w:rsidR="005F3D51">
        <w:rPr>
          <w:rFonts w:ascii="Times New Roman" w:hAnsi="Times New Roman" w:cs="Times New Roman"/>
          <w:sz w:val="24"/>
          <w:szCs w:val="24"/>
        </w:rPr>
        <w:t>,</w:t>
      </w:r>
      <w:r w:rsidR="00CA0B0E">
        <w:rPr>
          <w:rFonts w:ascii="Times New Roman" w:hAnsi="Times New Roman" w:cs="Times New Roman"/>
          <w:sz w:val="24"/>
          <w:szCs w:val="24"/>
        </w:rPr>
        <w:t xml:space="preserve"> agriculture contr</w:t>
      </w:r>
      <w:r w:rsidR="005F3D51">
        <w:rPr>
          <w:rFonts w:ascii="Times New Roman" w:hAnsi="Times New Roman" w:cs="Times New Roman"/>
          <w:sz w:val="24"/>
          <w:szCs w:val="24"/>
        </w:rPr>
        <w:t>ibutes 48% to the National E</w:t>
      </w:r>
      <w:r w:rsidR="00CA0B0E">
        <w:rPr>
          <w:rFonts w:ascii="Times New Roman" w:hAnsi="Times New Roman" w:cs="Times New Roman"/>
          <w:sz w:val="24"/>
          <w:szCs w:val="24"/>
        </w:rPr>
        <w:t>conomy and employs 80% of the people</w:t>
      </w:r>
      <w:r w:rsidR="00707E39">
        <w:rPr>
          <w:rFonts w:ascii="Times New Roman" w:hAnsi="Times New Roman" w:cs="Times New Roman"/>
          <w:sz w:val="24"/>
          <w:szCs w:val="24"/>
        </w:rPr>
        <w:t xml:space="preserve"> either directly or indirectly, of these over 65% are women who contribute 75% of the overall agricultural production and live in the rural areas of Uganda on small acreages of land (1-3 acres)</w:t>
      </w:r>
      <w:r w:rsidR="00332C73">
        <w:rPr>
          <w:rFonts w:ascii="Times New Roman" w:hAnsi="Times New Roman" w:cs="Times New Roman"/>
          <w:sz w:val="24"/>
          <w:szCs w:val="24"/>
        </w:rPr>
        <w:t xml:space="preserve"> growing mainly cereals, legumes and starchy foods, of the cereals, maize (</w:t>
      </w:r>
      <w:proofErr w:type="spellStart"/>
      <w:r w:rsidR="00332C73">
        <w:rPr>
          <w:rFonts w:ascii="Times New Roman" w:hAnsi="Times New Roman" w:cs="Times New Roman"/>
          <w:sz w:val="24"/>
          <w:szCs w:val="24"/>
        </w:rPr>
        <w:t>Zea</w:t>
      </w:r>
      <w:proofErr w:type="spellEnd"/>
      <w:r w:rsidR="00332C73">
        <w:rPr>
          <w:rFonts w:ascii="Times New Roman" w:hAnsi="Times New Roman" w:cs="Times New Roman"/>
          <w:sz w:val="24"/>
          <w:szCs w:val="24"/>
        </w:rPr>
        <w:t xml:space="preserve"> mays), millet</w:t>
      </w:r>
      <w:r w:rsidR="003462E9">
        <w:rPr>
          <w:rFonts w:ascii="Times New Roman" w:hAnsi="Times New Roman" w:cs="Times New Roman"/>
          <w:sz w:val="24"/>
          <w:szCs w:val="24"/>
        </w:rPr>
        <w:t xml:space="preserve"> (</w:t>
      </w:r>
      <w:proofErr w:type="spellStart"/>
      <w:r w:rsidR="003462E9">
        <w:rPr>
          <w:rFonts w:ascii="Times New Roman" w:hAnsi="Times New Roman" w:cs="Times New Roman"/>
          <w:sz w:val="24"/>
          <w:szCs w:val="24"/>
        </w:rPr>
        <w:t>Pennisetum</w:t>
      </w:r>
      <w:proofErr w:type="spellEnd"/>
      <w:r w:rsidR="003462E9">
        <w:rPr>
          <w:rFonts w:ascii="Times New Roman" w:hAnsi="Times New Roman" w:cs="Times New Roman"/>
          <w:sz w:val="24"/>
          <w:szCs w:val="24"/>
        </w:rPr>
        <w:t>)</w:t>
      </w:r>
      <w:r w:rsidR="00332C73">
        <w:rPr>
          <w:rFonts w:ascii="Times New Roman" w:hAnsi="Times New Roman" w:cs="Times New Roman"/>
          <w:sz w:val="24"/>
          <w:szCs w:val="24"/>
        </w:rPr>
        <w:t xml:space="preserve">, </w:t>
      </w:r>
      <w:proofErr w:type="spellStart"/>
      <w:r w:rsidR="00332C73">
        <w:rPr>
          <w:rFonts w:ascii="Times New Roman" w:hAnsi="Times New Roman" w:cs="Times New Roman"/>
          <w:sz w:val="24"/>
          <w:szCs w:val="24"/>
        </w:rPr>
        <w:t>soghurm</w:t>
      </w:r>
      <w:proofErr w:type="spellEnd"/>
      <w:r w:rsidR="003462E9">
        <w:rPr>
          <w:rFonts w:ascii="Times New Roman" w:hAnsi="Times New Roman" w:cs="Times New Roman"/>
          <w:sz w:val="24"/>
          <w:szCs w:val="24"/>
        </w:rPr>
        <w:t xml:space="preserve"> (Sorghum bicolor), rice (</w:t>
      </w:r>
      <w:proofErr w:type="spellStart"/>
      <w:r w:rsidR="003462E9">
        <w:rPr>
          <w:rFonts w:ascii="Times New Roman" w:hAnsi="Times New Roman" w:cs="Times New Roman"/>
          <w:sz w:val="24"/>
          <w:szCs w:val="24"/>
        </w:rPr>
        <w:t>Oryza</w:t>
      </w:r>
      <w:proofErr w:type="spellEnd"/>
      <w:r w:rsidR="003462E9">
        <w:rPr>
          <w:rFonts w:ascii="Times New Roman" w:hAnsi="Times New Roman" w:cs="Times New Roman"/>
          <w:sz w:val="24"/>
          <w:szCs w:val="24"/>
        </w:rPr>
        <w:t xml:space="preserve"> sativa) </w:t>
      </w:r>
      <w:proofErr w:type="spellStart"/>
      <w:r w:rsidR="003462E9">
        <w:rPr>
          <w:rFonts w:ascii="Times New Roman" w:hAnsi="Times New Roman" w:cs="Times New Roman"/>
          <w:sz w:val="24"/>
          <w:szCs w:val="24"/>
        </w:rPr>
        <w:t>etc</w:t>
      </w:r>
      <w:proofErr w:type="spellEnd"/>
      <w:r w:rsidR="003462E9">
        <w:rPr>
          <w:rFonts w:ascii="Times New Roman" w:hAnsi="Times New Roman" w:cs="Times New Roman"/>
          <w:sz w:val="24"/>
          <w:szCs w:val="24"/>
        </w:rPr>
        <w:t>, legumes include beans (</w:t>
      </w:r>
      <w:proofErr w:type="spellStart"/>
      <w:r w:rsidR="003462E9">
        <w:rPr>
          <w:rFonts w:ascii="Times New Roman" w:hAnsi="Times New Roman" w:cs="Times New Roman"/>
          <w:sz w:val="24"/>
          <w:szCs w:val="24"/>
        </w:rPr>
        <w:t>Phaseoulus</w:t>
      </w:r>
      <w:proofErr w:type="spellEnd"/>
      <w:r w:rsidR="003462E9">
        <w:rPr>
          <w:rFonts w:ascii="Times New Roman" w:hAnsi="Times New Roman" w:cs="Times New Roman"/>
          <w:sz w:val="24"/>
          <w:szCs w:val="24"/>
        </w:rPr>
        <w:t xml:space="preserve"> vulgaris), soya (Glycine max), </w:t>
      </w:r>
      <w:r w:rsidR="006B3209">
        <w:rPr>
          <w:rFonts w:ascii="Times New Roman" w:hAnsi="Times New Roman" w:cs="Times New Roman"/>
          <w:sz w:val="24"/>
          <w:szCs w:val="24"/>
        </w:rPr>
        <w:t>groundnuts (</w:t>
      </w:r>
      <w:proofErr w:type="spellStart"/>
      <w:r w:rsidR="006B3209">
        <w:rPr>
          <w:rFonts w:ascii="Times New Roman" w:hAnsi="Times New Roman" w:cs="Times New Roman"/>
          <w:sz w:val="24"/>
          <w:szCs w:val="24"/>
        </w:rPr>
        <w:t>Arachis</w:t>
      </w:r>
      <w:proofErr w:type="spellEnd"/>
      <w:r w:rsidR="006B3209">
        <w:rPr>
          <w:rFonts w:ascii="Times New Roman" w:hAnsi="Times New Roman" w:cs="Times New Roman"/>
          <w:sz w:val="24"/>
          <w:szCs w:val="24"/>
        </w:rPr>
        <w:t xml:space="preserve"> </w:t>
      </w:r>
      <w:proofErr w:type="spellStart"/>
      <w:r w:rsidR="006B3209">
        <w:rPr>
          <w:rFonts w:ascii="Times New Roman" w:hAnsi="Times New Roman" w:cs="Times New Roman"/>
          <w:sz w:val="24"/>
          <w:szCs w:val="24"/>
        </w:rPr>
        <w:t>hypogaea</w:t>
      </w:r>
      <w:proofErr w:type="spellEnd"/>
      <w:r w:rsidR="006B3209">
        <w:rPr>
          <w:rFonts w:ascii="Times New Roman" w:hAnsi="Times New Roman" w:cs="Times New Roman"/>
          <w:sz w:val="24"/>
          <w:szCs w:val="24"/>
        </w:rPr>
        <w:t xml:space="preserve">) </w:t>
      </w:r>
      <w:proofErr w:type="spellStart"/>
      <w:r w:rsidR="006B3209">
        <w:rPr>
          <w:rFonts w:ascii="Times New Roman" w:hAnsi="Times New Roman" w:cs="Times New Roman"/>
          <w:sz w:val="24"/>
          <w:szCs w:val="24"/>
        </w:rPr>
        <w:t>etc</w:t>
      </w:r>
      <w:proofErr w:type="spellEnd"/>
      <w:r w:rsidR="006B3209">
        <w:rPr>
          <w:rFonts w:ascii="Times New Roman" w:hAnsi="Times New Roman" w:cs="Times New Roman"/>
          <w:sz w:val="24"/>
          <w:szCs w:val="24"/>
        </w:rPr>
        <w:t>, the seeds used for planting are in many cases chemically treated hybrid seeds that pose harm to the farmer due to exposure because they are carcinogenic, like earlier stated in papers, farmers work long hours bending tilling the land with heavy iron cast hoes, rushing to fit into the rainy seasons.</w:t>
      </w:r>
      <w:r w:rsidR="006D5296">
        <w:rPr>
          <w:rFonts w:ascii="Times New Roman" w:hAnsi="Times New Roman" w:cs="Times New Roman"/>
          <w:sz w:val="24"/>
          <w:szCs w:val="24"/>
        </w:rPr>
        <w:t xml:space="preserve">                                                                                  </w:t>
      </w:r>
    </w:p>
    <w:p w:rsidR="00FB522C" w:rsidRDefault="006D5296" w:rsidP="00CD77F7">
      <w:pPr>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6D5296">
        <w:rPr>
          <w:rFonts w:ascii="Times New Roman" w:hAnsi="Times New Roman" w:cs="Times New Roman"/>
          <w:noProof/>
          <w:sz w:val="24"/>
          <w:szCs w:val="24"/>
        </w:rPr>
        <w:drawing>
          <wp:inline distT="0" distB="0" distL="0" distR="0" wp14:anchorId="26820084" wp14:editId="645A8EFC">
            <wp:extent cx="1444285" cy="1085850"/>
            <wp:effectExtent l="0" t="0" r="3810" b="0"/>
            <wp:docPr id="3" name="Picture 3" descr="C:\Users\Soil Fertility\Desktop\drip-irr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il Fertility\Desktop\drip-irriga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8581" cy="1104116"/>
                    </a:xfrm>
                    <a:prstGeom prst="rect">
                      <a:avLst/>
                    </a:prstGeom>
                    <a:noFill/>
                    <a:ln>
                      <a:noFill/>
                    </a:ln>
                  </pic:spPr>
                </pic:pic>
              </a:graphicData>
            </a:graphic>
          </wp:inline>
        </w:drawing>
      </w:r>
      <w:r w:rsidR="000C3C1B">
        <w:rPr>
          <w:rFonts w:ascii="Times New Roman" w:hAnsi="Times New Roman" w:cs="Times New Roman"/>
          <w:noProof/>
          <w:sz w:val="24"/>
          <w:szCs w:val="24"/>
        </w:rPr>
        <w:t xml:space="preserve"> </w:t>
      </w:r>
      <w:bookmarkStart w:id="0" w:name="_GoBack"/>
      <w:r w:rsidR="000C3C1B" w:rsidRPr="006D5296">
        <w:rPr>
          <w:rFonts w:ascii="Times New Roman" w:hAnsi="Times New Roman" w:cs="Times New Roman"/>
          <w:noProof/>
          <w:sz w:val="24"/>
          <w:szCs w:val="24"/>
        </w:rPr>
        <w:drawing>
          <wp:inline distT="0" distB="0" distL="0" distR="0" wp14:anchorId="012C3AE2" wp14:editId="18DBA1B5">
            <wp:extent cx="1419225" cy="1067008"/>
            <wp:effectExtent l="0" t="0" r="0" b="0"/>
            <wp:docPr id="4" name="Picture 4" descr="C:\Users\Soil Fertility\Desktop\ap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il Fertility\Desktop\apicul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290" cy="1098633"/>
                    </a:xfrm>
                    <a:prstGeom prst="rect">
                      <a:avLst/>
                    </a:prstGeom>
                    <a:noFill/>
                    <a:ln>
                      <a:noFill/>
                    </a:ln>
                  </pic:spPr>
                </pic:pic>
              </a:graphicData>
            </a:graphic>
          </wp:inline>
        </w:drawing>
      </w:r>
      <w:bookmarkEnd w:id="0"/>
      <w:r w:rsidR="000C3C1B">
        <w:rPr>
          <w:rFonts w:ascii="Times New Roman" w:hAnsi="Times New Roman" w:cs="Times New Roman"/>
          <w:noProof/>
          <w:sz w:val="24"/>
          <w:szCs w:val="24"/>
        </w:rPr>
        <w:t xml:space="preserve"> </w:t>
      </w:r>
      <w:r w:rsidR="000C3C1B">
        <w:rPr>
          <w:rFonts w:ascii="Times New Roman" w:hAnsi="Times New Roman" w:cs="Times New Roman"/>
          <w:noProof/>
          <w:sz w:val="24"/>
          <w:szCs w:val="24"/>
        </w:rPr>
        <w:drawing>
          <wp:inline distT="0" distB="0" distL="0" distR="0" wp14:anchorId="3CD759AC" wp14:editId="2C97F450">
            <wp:extent cx="1876425" cy="1055049"/>
            <wp:effectExtent l="0" t="0" r="0" b="0"/>
            <wp:docPr id="5" name="Picture 5" descr="C:\Users\Soil Fertility\Desktop\Omuhingi_Group1_530_298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il Fertility\Desktop\Omuhingi_Group1_530_298_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8798" cy="1095742"/>
                    </a:xfrm>
                    <a:prstGeom prst="rect">
                      <a:avLst/>
                    </a:prstGeom>
                    <a:noFill/>
                    <a:ln>
                      <a:noFill/>
                    </a:ln>
                  </pic:spPr>
                </pic:pic>
              </a:graphicData>
            </a:graphic>
          </wp:inline>
        </w:drawing>
      </w:r>
      <w:r w:rsidR="000C3C1B">
        <w:rPr>
          <w:rFonts w:ascii="Times New Roman" w:hAnsi="Times New Roman" w:cs="Times New Roman"/>
          <w:noProof/>
          <w:sz w:val="24"/>
          <w:szCs w:val="24"/>
        </w:rPr>
        <w:t xml:space="preserve">                                                      </w:t>
      </w:r>
    </w:p>
    <w:p w:rsidR="00083F75" w:rsidRPr="00CD77F7" w:rsidRDefault="00AF72D7" w:rsidP="00CD77F7">
      <w:pPr>
        <w:jc w:val="both"/>
        <w:rPr>
          <w:rFonts w:ascii="Times New Roman" w:hAnsi="Times New Roman" w:cs="Times New Roman"/>
          <w:sz w:val="24"/>
          <w:szCs w:val="24"/>
        </w:rPr>
      </w:pPr>
      <w:r>
        <w:rPr>
          <w:rFonts w:ascii="Times New Roman" w:hAnsi="Times New Roman" w:cs="Times New Roman"/>
          <w:sz w:val="24"/>
          <w:szCs w:val="24"/>
        </w:rPr>
        <w:t>St J</w:t>
      </w:r>
      <w:r w:rsidR="00083F75">
        <w:rPr>
          <w:rFonts w:ascii="Times New Roman" w:hAnsi="Times New Roman" w:cs="Times New Roman"/>
          <w:sz w:val="24"/>
          <w:szCs w:val="24"/>
        </w:rPr>
        <w:t>ude Family Project</w:t>
      </w:r>
      <w:r>
        <w:rPr>
          <w:rFonts w:ascii="Times New Roman" w:hAnsi="Times New Roman" w:cs="Times New Roman"/>
          <w:sz w:val="24"/>
          <w:szCs w:val="24"/>
        </w:rPr>
        <w:t>s and rural training center is a non NGO started in 1986 in Uganda, since 1993 it has worked with 186000 farmers teaching them better skills of farming and growing food, to prevent famine and hunger, and also conserve the environment throu</w:t>
      </w:r>
      <w:r w:rsidR="00C60432">
        <w:rPr>
          <w:rFonts w:ascii="Times New Roman" w:hAnsi="Times New Roman" w:cs="Times New Roman"/>
          <w:sz w:val="24"/>
          <w:szCs w:val="24"/>
        </w:rPr>
        <w:t>gh planting trees.</w:t>
      </w:r>
    </w:p>
    <w:p w:rsidR="00CD77F7" w:rsidRDefault="00C60432" w:rsidP="00CD77F7">
      <w:pPr>
        <w:jc w:val="both"/>
        <w:rPr>
          <w:b/>
          <w:noProof/>
          <w:color w:val="FF0000"/>
          <w:sz w:val="24"/>
          <w:szCs w:val="24"/>
        </w:rPr>
      </w:pPr>
      <w:r>
        <w:rPr>
          <w:rFonts w:ascii="Times New Roman" w:hAnsi="Times New Roman" w:cs="Times New Roman"/>
          <w:noProof/>
          <w:sz w:val="24"/>
          <w:szCs w:val="24"/>
        </w:rPr>
        <w:drawing>
          <wp:inline distT="0" distB="0" distL="0" distR="0" wp14:anchorId="347D9565" wp14:editId="50D92313">
            <wp:extent cx="1663867" cy="930910"/>
            <wp:effectExtent l="0" t="0" r="0" b="2540"/>
            <wp:docPr id="7" name="Picture 7" descr="C:\Users\Soil Fertility\Desktop\d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il Fertility\Desktop\dru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032" cy="946108"/>
                    </a:xfrm>
                    <a:prstGeom prst="rect">
                      <a:avLst/>
                    </a:prstGeom>
                    <a:noFill/>
                    <a:ln>
                      <a:noFill/>
                    </a:ln>
                  </pic:spPr>
                </pic:pic>
              </a:graphicData>
            </a:graphic>
          </wp:inline>
        </w:drawing>
      </w:r>
      <w:r>
        <w:rPr>
          <w:b/>
          <w:noProof/>
          <w:color w:val="FF0000"/>
          <w:sz w:val="24"/>
          <w:szCs w:val="24"/>
        </w:rPr>
        <w:drawing>
          <wp:inline distT="0" distB="0" distL="0" distR="0" wp14:anchorId="35237282" wp14:editId="2BECC091">
            <wp:extent cx="1666875" cy="933450"/>
            <wp:effectExtent l="0" t="0" r="9525" b="0"/>
            <wp:docPr id="8" name="Picture 8" descr="C:\Users\Soil Fertility\Desktop\l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il Fertility\Desktop\li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579" cy="943924"/>
                    </a:xfrm>
                    <a:prstGeom prst="rect">
                      <a:avLst/>
                    </a:prstGeom>
                    <a:noFill/>
                    <a:ln>
                      <a:noFill/>
                    </a:ln>
                  </pic:spPr>
                </pic:pic>
              </a:graphicData>
            </a:graphic>
          </wp:inline>
        </w:drawing>
      </w:r>
      <w:r w:rsidRPr="00C60432">
        <w:rPr>
          <w:b/>
          <w:noProof/>
          <w:color w:val="FF0000"/>
          <w:sz w:val="24"/>
          <w:szCs w:val="24"/>
        </w:rPr>
        <w:drawing>
          <wp:inline distT="0" distB="0" distL="0" distR="0" wp14:anchorId="34A43E43" wp14:editId="1BF5640A">
            <wp:extent cx="923925" cy="923925"/>
            <wp:effectExtent l="0" t="0" r="9525" b="9525"/>
            <wp:docPr id="9" name="Picture 9" descr="C:\Users\Soil Fertility\Downloads\OneDrive-2015-04-14\20150414_141547595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il Fertility\Downloads\OneDrive-2015-04-14\20150414_141547595_i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0C3C1B" w:rsidRPr="000C3C1B">
        <w:rPr>
          <w:b/>
          <w:noProof/>
          <w:color w:val="FF0000"/>
          <w:sz w:val="24"/>
          <w:szCs w:val="24"/>
        </w:rPr>
        <w:drawing>
          <wp:inline distT="0" distB="0" distL="0" distR="0" wp14:anchorId="300B82FD" wp14:editId="44ACF5F5">
            <wp:extent cx="923925" cy="923925"/>
            <wp:effectExtent l="0" t="0" r="9525" b="9525"/>
            <wp:docPr id="10" name="Picture 10" descr="C:\Users\Soil Fertility\Downloads\OneDrive-2015-04-14\20150414_141505501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il Fertility\Downloads\OneDrive-2015-04-14\20150414_141505501_i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4F4234">
        <w:rPr>
          <w:b/>
          <w:noProof/>
          <w:color w:val="0070C0"/>
          <w:sz w:val="36"/>
          <w:szCs w:val="36"/>
        </w:rPr>
        <w:drawing>
          <wp:inline distT="0" distB="0" distL="0" distR="0" wp14:anchorId="430E13E0" wp14:editId="0E1D5CC8">
            <wp:extent cx="695325" cy="925988"/>
            <wp:effectExtent l="0" t="0" r="0" b="7620"/>
            <wp:docPr id="1" name="Picture 1" descr="C:\Users\Soil Fertility\Desktop\10929206_848348791867751_90770373944861867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il Fertility\Desktop\10929206_848348791867751_9077037394486186773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562" cy="959597"/>
                    </a:xfrm>
                    <a:prstGeom prst="rect">
                      <a:avLst/>
                    </a:prstGeom>
                    <a:noFill/>
                    <a:ln>
                      <a:noFill/>
                    </a:ln>
                  </pic:spPr>
                </pic:pic>
              </a:graphicData>
            </a:graphic>
          </wp:inline>
        </w:drawing>
      </w:r>
    </w:p>
    <w:p w:rsidR="002340ED" w:rsidRDefault="002340ED" w:rsidP="002340ED">
      <w:pPr>
        <w:tabs>
          <w:tab w:val="left" w:pos="3510"/>
        </w:tabs>
        <w:jc w:val="both"/>
        <w:rPr>
          <w:b/>
          <w:noProof/>
          <w:color w:val="FF0000"/>
          <w:sz w:val="24"/>
          <w:szCs w:val="24"/>
        </w:rPr>
      </w:pPr>
      <w:r>
        <w:rPr>
          <w:b/>
          <w:noProof/>
          <w:color w:val="FF0000"/>
          <w:sz w:val="24"/>
          <w:szCs w:val="24"/>
        </w:rPr>
        <w:t>Modifications and benefits:</w:t>
      </w:r>
    </w:p>
    <w:p w:rsidR="002340ED" w:rsidRDefault="002340ED" w:rsidP="002340ED">
      <w:pPr>
        <w:tabs>
          <w:tab w:val="left" w:pos="3510"/>
        </w:tabs>
        <w:jc w:val="both"/>
        <w:rPr>
          <w:b/>
          <w:noProof/>
          <w:sz w:val="24"/>
          <w:szCs w:val="24"/>
        </w:rPr>
      </w:pPr>
      <w:r>
        <w:rPr>
          <w:b/>
          <w:noProof/>
          <w:sz w:val="24"/>
          <w:szCs w:val="24"/>
        </w:rPr>
        <w:t>-Removal of chemically treated seeds from hands of farmers.</w:t>
      </w:r>
    </w:p>
    <w:p w:rsidR="002340ED" w:rsidRDefault="002340ED" w:rsidP="002340ED">
      <w:pPr>
        <w:tabs>
          <w:tab w:val="left" w:pos="3510"/>
        </w:tabs>
        <w:jc w:val="both"/>
        <w:rPr>
          <w:b/>
          <w:noProof/>
          <w:sz w:val="24"/>
          <w:szCs w:val="24"/>
        </w:rPr>
      </w:pPr>
      <w:r>
        <w:rPr>
          <w:b/>
          <w:noProof/>
          <w:sz w:val="24"/>
          <w:szCs w:val="24"/>
        </w:rPr>
        <w:t>-Deduction in soil erosion through improved plant spacing.</w:t>
      </w:r>
    </w:p>
    <w:p w:rsidR="002340ED" w:rsidRDefault="002340ED" w:rsidP="002340ED">
      <w:pPr>
        <w:tabs>
          <w:tab w:val="left" w:pos="3510"/>
        </w:tabs>
        <w:jc w:val="both"/>
        <w:rPr>
          <w:b/>
          <w:noProof/>
          <w:sz w:val="24"/>
          <w:szCs w:val="24"/>
        </w:rPr>
      </w:pPr>
      <w:r>
        <w:rPr>
          <w:b/>
          <w:noProof/>
          <w:sz w:val="24"/>
          <w:szCs w:val="24"/>
        </w:rPr>
        <w:t>-Accommodate mid-season Urea and Nitrogen fertilizer application.</w:t>
      </w:r>
    </w:p>
    <w:p w:rsidR="002340ED" w:rsidRDefault="002340ED" w:rsidP="002340ED">
      <w:pPr>
        <w:tabs>
          <w:tab w:val="left" w:pos="3510"/>
        </w:tabs>
        <w:jc w:val="both"/>
        <w:rPr>
          <w:b/>
          <w:noProof/>
          <w:sz w:val="24"/>
          <w:szCs w:val="24"/>
        </w:rPr>
      </w:pPr>
      <w:r>
        <w:rPr>
          <w:b/>
          <w:noProof/>
          <w:sz w:val="24"/>
          <w:szCs w:val="24"/>
        </w:rPr>
        <w:t>-Place Urea below the surface reducing NH3 losses to.</w:t>
      </w:r>
    </w:p>
    <w:p w:rsidR="002340ED" w:rsidRDefault="002340ED" w:rsidP="002340ED">
      <w:pPr>
        <w:tabs>
          <w:tab w:val="left" w:pos="3510"/>
        </w:tabs>
        <w:jc w:val="both"/>
        <w:rPr>
          <w:b/>
          <w:noProof/>
          <w:sz w:val="24"/>
          <w:szCs w:val="24"/>
        </w:rPr>
      </w:pPr>
      <w:r>
        <w:rPr>
          <w:b/>
          <w:noProof/>
          <w:sz w:val="24"/>
          <w:szCs w:val="24"/>
        </w:rPr>
        <w:t>-Diversification of the Hand seed planter to suit all kinds of seeds through doctoring of drums.</w:t>
      </w:r>
    </w:p>
    <w:p w:rsidR="002340ED" w:rsidRPr="002340ED" w:rsidRDefault="002340ED" w:rsidP="002340ED">
      <w:pPr>
        <w:tabs>
          <w:tab w:val="left" w:pos="3510"/>
        </w:tabs>
        <w:jc w:val="both"/>
        <w:rPr>
          <w:b/>
          <w:noProof/>
          <w:sz w:val="24"/>
          <w:szCs w:val="24"/>
        </w:rPr>
      </w:pPr>
      <w:r>
        <w:rPr>
          <w:b/>
          <w:noProof/>
          <w:sz w:val="24"/>
          <w:szCs w:val="24"/>
        </w:rPr>
        <w:lastRenderedPageBreak/>
        <w:t xml:space="preserve">-Reduce </w:t>
      </w:r>
      <w:r w:rsidR="00A771A9">
        <w:rPr>
          <w:b/>
          <w:noProof/>
          <w:sz w:val="24"/>
          <w:szCs w:val="24"/>
        </w:rPr>
        <w:t xml:space="preserve">purchase and maintenance </w:t>
      </w:r>
      <w:r>
        <w:rPr>
          <w:b/>
          <w:noProof/>
          <w:sz w:val="24"/>
          <w:szCs w:val="24"/>
        </w:rPr>
        <w:t xml:space="preserve">cost of the hand seed planter by using locally </w:t>
      </w:r>
      <w:r w:rsidR="00A771A9">
        <w:rPr>
          <w:b/>
          <w:noProof/>
          <w:sz w:val="24"/>
          <w:szCs w:val="24"/>
        </w:rPr>
        <w:t>available    materials like bamboo.</w:t>
      </w:r>
    </w:p>
    <w:p w:rsidR="002340ED" w:rsidRPr="00CD77F7" w:rsidRDefault="002340ED" w:rsidP="00CD77F7">
      <w:pPr>
        <w:jc w:val="both"/>
        <w:rPr>
          <w:b/>
          <w:color w:val="FF0000"/>
          <w:sz w:val="24"/>
          <w:szCs w:val="24"/>
        </w:rPr>
      </w:pPr>
    </w:p>
    <w:p w:rsidR="00CD77F7" w:rsidRPr="00CD77F7" w:rsidRDefault="00CD77F7" w:rsidP="00CD77F7">
      <w:pPr>
        <w:jc w:val="both"/>
        <w:rPr>
          <w:b/>
          <w:color w:val="000000" w:themeColor="text1"/>
        </w:rPr>
      </w:pPr>
    </w:p>
    <w:sectPr w:rsidR="00CD77F7" w:rsidRPr="00CD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F7"/>
    <w:rsid w:val="00006A9E"/>
    <w:rsid w:val="00083F75"/>
    <w:rsid w:val="000C3C1B"/>
    <w:rsid w:val="002340ED"/>
    <w:rsid w:val="002A39E5"/>
    <w:rsid w:val="002D428A"/>
    <w:rsid w:val="00332C73"/>
    <w:rsid w:val="003462E9"/>
    <w:rsid w:val="00413149"/>
    <w:rsid w:val="00447718"/>
    <w:rsid w:val="004F4234"/>
    <w:rsid w:val="005B36BF"/>
    <w:rsid w:val="005F3D51"/>
    <w:rsid w:val="006809AE"/>
    <w:rsid w:val="006B3209"/>
    <w:rsid w:val="006D5296"/>
    <w:rsid w:val="00707E39"/>
    <w:rsid w:val="00720309"/>
    <w:rsid w:val="00752821"/>
    <w:rsid w:val="007F41D0"/>
    <w:rsid w:val="00833732"/>
    <w:rsid w:val="008631DC"/>
    <w:rsid w:val="00872AC1"/>
    <w:rsid w:val="008931EF"/>
    <w:rsid w:val="008F3A80"/>
    <w:rsid w:val="00932041"/>
    <w:rsid w:val="00956F59"/>
    <w:rsid w:val="009F2BC0"/>
    <w:rsid w:val="00A771A9"/>
    <w:rsid w:val="00A82FFB"/>
    <w:rsid w:val="00A95693"/>
    <w:rsid w:val="00AF72D7"/>
    <w:rsid w:val="00C60432"/>
    <w:rsid w:val="00C73450"/>
    <w:rsid w:val="00CA0B0E"/>
    <w:rsid w:val="00CD77F7"/>
    <w:rsid w:val="00CD79B0"/>
    <w:rsid w:val="00FB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3E6FD-5152-4530-98EB-6BCCF4F9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 Fertility</dc:creator>
  <cp:keywords/>
  <dc:description/>
  <cp:lastModifiedBy>Soil Fertility</cp:lastModifiedBy>
  <cp:revision>9</cp:revision>
  <dcterms:created xsi:type="dcterms:W3CDTF">2015-04-13T18:05:00Z</dcterms:created>
  <dcterms:modified xsi:type="dcterms:W3CDTF">2015-04-17T16:31:00Z</dcterms:modified>
</cp:coreProperties>
</file>